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8737" w14:textId="77777777" w:rsidR="0033102C" w:rsidRPr="0033102C" w:rsidRDefault="0033102C" w:rsidP="0033102C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50505"/>
          <w:sz w:val="36"/>
          <w:szCs w:val="36"/>
          <w:lang w:eastAsia="ru-RU"/>
        </w:rPr>
      </w:pPr>
      <w:r w:rsidRPr="0033102C">
        <w:rPr>
          <w:rFonts w:ascii="Tahoma" w:eastAsia="Times New Roman" w:hAnsi="Tahoma" w:cs="Tahoma"/>
          <w:b/>
          <w:bCs/>
          <w:color w:val="050505"/>
          <w:sz w:val="36"/>
          <w:szCs w:val="36"/>
          <w:lang w:eastAsia="ru-RU"/>
        </w:rPr>
        <w:t>Новые возможности ''Топоматик Robur-Дорожная одежда'' (версия 4.0)</w:t>
      </w:r>
    </w:p>
    <w:p w14:paraId="11610B38" w14:textId="77777777" w:rsidR="0033102C" w:rsidRPr="0033102C" w:rsidRDefault="0033102C" w:rsidP="0033102C">
      <w:pPr>
        <w:spacing w:after="100" w:afterAutospacing="1" w:line="240" w:lineRule="auto"/>
        <w:rPr>
          <w:rFonts w:ascii="Tahoma" w:eastAsia="Times New Roman" w:hAnsi="Tahoma" w:cs="Tahoma"/>
          <w:color w:val="050505"/>
          <w:sz w:val="24"/>
          <w:szCs w:val="24"/>
          <w:lang w:eastAsia="ru-RU"/>
        </w:rPr>
      </w:pPr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 xml:space="preserve">Реализован дополнительный модуль расчета жестких дорожных одежд согласно методическим рекомендациям (взамен ВСН 197-91), утв. </w:t>
      </w:r>
      <w:proofErr w:type="spellStart"/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>расп</w:t>
      </w:r>
      <w:proofErr w:type="spellEnd"/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>. Минтранса России № ОС-1066-р от 03.12.2003;</w:t>
      </w:r>
    </w:p>
    <w:p w14:paraId="52F82CB3" w14:textId="77777777" w:rsidR="0033102C" w:rsidRPr="0033102C" w:rsidRDefault="0033102C" w:rsidP="0033102C">
      <w:pPr>
        <w:spacing w:after="100" w:afterAutospacing="1" w:line="240" w:lineRule="auto"/>
        <w:rPr>
          <w:rFonts w:ascii="Tahoma" w:eastAsia="Times New Roman" w:hAnsi="Tahoma" w:cs="Tahoma"/>
          <w:color w:val="050505"/>
          <w:sz w:val="24"/>
          <w:szCs w:val="24"/>
          <w:lang w:eastAsia="ru-RU"/>
        </w:rPr>
      </w:pPr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>В расчете по ОДН 218.046-01 учтены рекомендации ГОСТ Р 52748-2007 "Дороги автомобильные общего пользования. Нормативные нагрузки, расчетные схемы нагружения и габариты приближения".</w:t>
      </w:r>
    </w:p>
    <w:p w14:paraId="15D7A233" w14:textId="77777777" w:rsidR="0033102C" w:rsidRPr="0033102C" w:rsidRDefault="0033102C" w:rsidP="0033102C">
      <w:pPr>
        <w:spacing w:after="100" w:afterAutospacing="1" w:line="240" w:lineRule="auto"/>
        <w:rPr>
          <w:rFonts w:ascii="Tahoma" w:eastAsia="Times New Roman" w:hAnsi="Tahoma" w:cs="Tahoma"/>
          <w:color w:val="050505"/>
          <w:sz w:val="24"/>
          <w:szCs w:val="24"/>
          <w:lang w:eastAsia="ru-RU"/>
        </w:rPr>
      </w:pPr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>В модуль расчета слоев усиления по ОДН 218.1.052-2002 были внесены следующие исправления:</w:t>
      </w:r>
    </w:p>
    <w:p w14:paraId="0C7649D5" w14:textId="77777777" w:rsidR="0033102C" w:rsidRPr="0033102C" w:rsidRDefault="0033102C" w:rsidP="00331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50505"/>
          <w:sz w:val="24"/>
          <w:szCs w:val="24"/>
          <w:lang w:eastAsia="ru-RU"/>
        </w:rPr>
      </w:pPr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 xml:space="preserve">Определение номера дорожно-климатической </w:t>
      </w:r>
      <w:proofErr w:type="gramStart"/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>зоны ;</w:t>
      </w:r>
      <w:proofErr w:type="gramEnd"/>
    </w:p>
    <w:p w14:paraId="30FB38E9" w14:textId="77777777" w:rsidR="0033102C" w:rsidRPr="0033102C" w:rsidRDefault="0033102C" w:rsidP="00331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50505"/>
          <w:sz w:val="24"/>
          <w:szCs w:val="24"/>
          <w:lang w:eastAsia="ru-RU"/>
        </w:rPr>
      </w:pPr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 xml:space="preserve">При расчете требуемого модуля упругости, рассчитываемое значение было завышено на 2 </w:t>
      </w:r>
      <w:proofErr w:type="gramStart"/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>МПа ;</w:t>
      </w:r>
      <w:proofErr w:type="gramEnd"/>
    </w:p>
    <w:p w14:paraId="30C315E4" w14:textId="77777777" w:rsidR="0033102C" w:rsidRPr="0033102C" w:rsidRDefault="0033102C" w:rsidP="00331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50505"/>
          <w:sz w:val="24"/>
          <w:szCs w:val="24"/>
          <w:lang w:eastAsia="ru-RU"/>
        </w:rPr>
      </w:pPr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 xml:space="preserve">Определение коэффициента </w:t>
      </w:r>
      <w:proofErr w:type="spellStart"/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>Kz</w:t>
      </w:r>
      <w:proofErr w:type="spellEnd"/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>, зависящего от фактической интенсивности движения (табл.4, прил.6</w:t>
      </w:r>
      <w:proofErr w:type="gramStart"/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>) ;</w:t>
      </w:r>
      <w:proofErr w:type="gramEnd"/>
    </w:p>
    <w:p w14:paraId="472B9E19" w14:textId="77777777" w:rsidR="0033102C" w:rsidRPr="0033102C" w:rsidRDefault="0033102C" w:rsidP="00331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50505"/>
          <w:sz w:val="24"/>
          <w:szCs w:val="24"/>
          <w:lang w:eastAsia="ru-RU"/>
        </w:rPr>
      </w:pPr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>Уточнено определение коэффициентов отсутствующих в табл. 3, прил.</w:t>
      </w:r>
      <w:proofErr w:type="gramStart"/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>6 ;</w:t>
      </w:r>
      <w:proofErr w:type="gramEnd"/>
    </w:p>
    <w:p w14:paraId="6F5D0FDA" w14:textId="77777777" w:rsidR="0033102C" w:rsidRPr="0033102C" w:rsidRDefault="0033102C" w:rsidP="00331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50505"/>
          <w:sz w:val="24"/>
          <w:szCs w:val="24"/>
          <w:lang w:eastAsia="ru-RU"/>
        </w:rPr>
      </w:pPr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>Добавлена возможность расчета приведенной интенсивности, либо детальным (по маркам), либо обобщенным способом (по группам автомобилей).</w:t>
      </w:r>
    </w:p>
    <w:p w14:paraId="6036182D" w14:textId="77777777" w:rsidR="0033102C" w:rsidRPr="0033102C" w:rsidRDefault="0033102C" w:rsidP="0033102C">
      <w:pPr>
        <w:spacing w:after="100" w:afterAutospacing="1" w:line="240" w:lineRule="auto"/>
        <w:rPr>
          <w:rFonts w:ascii="Tahoma" w:eastAsia="Times New Roman" w:hAnsi="Tahoma" w:cs="Tahoma"/>
          <w:color w:val="050505"/>
          <w:sz w:val="24"/>
          <w:szCs w:val="24"/>
          <w:lang w:eastAsia="ru-RU"/>
        </w:rPr>
      </w:pPr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>Расширен набор выходных документов: реализована возможность автоматического формирования чертежа (схемы) выбранного варианта конструкции дорожной одежды.</w:t>
      </w:r>
    </w:p>
    <w:p w14:paraId="164A6B77" w14:textId="77777777" w:rsidR="0033102C" w:rsidRPr="0033102C" w:rsidRDefault="0033102C" w:rsidP="0033102C">
      <w:pPr>
        <w:spacing w:after="100" w:afterAutospacing="1" w:line="240" w:lineRule="auto"/>
        <w:rPr>
          <w:rFonts w:ascii="Tahoma" w:eastAsia="Times New Roman" w:hAnsi="Tahoma" w:cs="Tahoma"/>
          <w:color w:val="050505"/>
          <w:sz w:val="24"/>
          <w:szCs w:val="24"/>
          <w:lang w:eastAsia="ru-RU"/>
        </w:rPr>
      </w:pPr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>Программный продукт </w:t>
      </w:r>
      <w:r w:rsidRPr="0033102C">
        <w:rPr>
          <w:rFonts w:ascii="Tahoma" w:eastAsia="Times New Roman" w:hAnsi="Tahoma" w:cs="Tahoma"/>
          <w:b/>
          <w:bCs/>
          <w:color w:val="050505"/>
          <w:sz w:val="24"/>
          <w:szCs w:val="24"/>
          <w:lang w:eastAsia="ru-RU"/>
        </w:rPr>
        <w:t>''Топоматик </w:t>
      </w:r>
      <w:r w:rsidRPr="0033102C">
        <w:rPr>
          <w:rFonts w:ascii="Tahoma" w:eastAsia="Times New Roman" w:hAnsi="Tahoma" w:cs="Tahoma"/>
          <w:b/>
          <w:bCs/>
          <w:color w:val="050505"/>
          <w:sz w:val="24"/>
          <w:szCs w:val="24"/>
          <w:lang w:val="en-US" w:eastAsia="ru-RU"/>
        </w:rPr>
        <w:t>Robur</w:t>
      </w:r>
      <w:r w:rsidRPr="0033102C">
        <w:rPr>
          <w:rFonts w:ascii="Tahoma" w:eastAsia="Times New Roman" w:hAnsi="Tahoma" w:cs="Tahoma"/>
          <w:b/>
          <w:bCs/>
          <w:color w:val="050505"/>
          <w:sz w:val="24"/>
          <w:szCs w:val="24"/>
          <w:lang w:eastAsia="ru-RU"/>
        </w:rPr>
        <w:t>-Дорожная одежда</w:t>
      </w:r>
      <w:r w:rsidRPr="0033102C">
        <w:rPr>
          <w:rFonts w:ascii="Tahoma" w:eastAsia="Times New Roman" w:hAnsi="Tahoma" w:cs="Tahoma"/>
          <w:b/>
          <w:bCs/>
          <w:color w:val="050505"/>
          <w:sz w:val="24"/>
          <w:szCs w:val="24"/>
          <w:lang w:val="en-US" w:eastAsia="ru-RU"/>
        </w:rPr>
        <w:t> </w:t>
      </w:r>
      <w:r w:rsidRPr="0033102C">
        <w:rPr>
          <w:rFonts w:ascii="Tahoma" w:eastAsia="Times New Roman" w:hAnsi="Tahoma" w:cs="Tahoma"/>
          <w:b/>
          <w:bCs/>
          <w:color w:val="050505"/>
          <w:sz w:val="24"/>
          <w:szCs w:val="24"/>
          <w:lang w:eastAsia="ru-RU"/>
        </w:rPr>
        <w:t>4.0''</w:t>
      </w:r>
      <w:r w:rsidRPr="0033102C">
        <w:rPr>
          <w:rFonts w:ascii="Tahoma" w:eastAsia="Times New Roman" w:hAnsi="Tahoma" w:cs="Tahoma"/>
          <w:b/>
          <w:bCs/>
          <w:color w:val="050505"/>
          <w:sz w:val="24"/>
          <w:szCs w:val="24"/>
          <w:lang w:val="en-US" w:eastAsia="ru-RU"/>
        </w:rPr>
        <w:t> </w:t>
      </w:r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>отвечает требованиям следующих нормативных документов:</w:t>
      </w:r>
    </w:p>
    <w:p w14:paraId="40096409" w14:textId="77777777" w:rsidR="0033102C" w:rsidRPr="0033102C" w:rsidRDefault="0033102C" w:rsidP="003310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50505"/>
          <w:sz w:val="24"/>
          <w:szCs w:val="24"/>
          <w:lang w:eastAsia="ru-RU"/>
        </w:rPr>
      </w:pPr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>ОДН 218.046-01 «Проектирование нежестких дорожных одежд»</w:t>
      </w:r>
    </w:p>
    <w:p w14:paraId="434F82C3" w14:textId="77777777" w:rsidR="0033102C" w:rsidRPr="0033102C" w:rsidRDefault="0033102C" w:rsidP="003310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50505"/>
          <w:sz w:val="24"/>
          <w:szCs w:val="24"/>
          <w:lang w:eastAsia="ru-RU"/>
        </w:rPr>
      </w:pPr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>ОДН 218.1.052-2002 «Оценка прочности нежестких дорожных одежд»</w:t>
      </w:r>
    </w:p>
    <w:p w14:paraId="5C585658" w14:textId="77777777" w:rsidR="0033102C" w:rsidRPr="0033102C" w:rsidRDefault="0033102C" w:rsidP="003310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50505"/>
          <w:sz w:val="24"/>
          <w:szCs w:val="24"/>
          <w:lang w:eastAsia="ru-RU"/>
        </w:rPr>
      </w:pPr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>ГОСТ 52748-2007 «Нормативные нагрузки, расчетные схемы нагружения и габариты приближения»</w:t>
      </w:r>
    </w:p>
    <w:p w14:paraId="43F55033" w14:textId="77777777" w:rsidR="0033102C" w:rsidRPr="0033102C" w:rsidRDefault="0033102C" w:rsidP="003310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50505"/>
          <w:sz w:val="24"/>
          <w:szCs w:val="24"/>
          <w:lang w:eastAsia="ru-RU"/>
        </w:rPr>
      </w:pPr>
      <w:r w:rsidRPr="0033102C">
        <w:rPr>
          <w:rFonts w:ascii="Tahoma" w:eastAsia="Times New Roman" w:hAnsi="Tahoma" w:cs="Tahoma"/>
          <w:color w:val="050505"/>
          <w:sz w:val="24"/>
          <w:szCs w:val="24"/>
          <w:lang w:eastAsia="ru-RU"/>
        </w:rPr>
        <w:t>Методические указания по расчету жестких дорожных одежд (взамен ВСН 197-91)</w:t>
      </w:r>
    </w:p>
    <w:p w14:paraId="465AFAFE" w14:textId="3589EC93" w:rsidR="00EB35B6" w:rsidRPr="0033102C" w:rsidRDefault="00EB35B6" w:rsidP="0033102C"/>
    <w:sectPr w:rsidR="00EB35B6" w:rsidRPr="0033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728E7"/>
    <w:multiLevelType w:val="multilevel"/>
    <w:tmpl w:val="B7B4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86DCF"/>
    <w:multiLevelType w:val="multilevel"/>
    <w:tmpl w:val="FD66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CD"/>
    <w:rsid w:val="0033102C"/>
    <w:rsid w:val="008C2645"/>
    <w:rsid w:val="00B421CD"/>
    <w:rsid w:val="00E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D259"/>
  <w15:chartTrackingRefBased/>
  <w15:docId w15:val="{8C51FB37-4D74-4A03-8BF2-A6B097A6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1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Харлова</dc:creator>
  <cp:keywords/>
  <dc:description/>
  <cp:lastModifiedBy>Алена Харлова</cp:lastModifiedBy>
  <cp:revision>7</cp:revision>
  <dcterms:created xsi:type="dcterms:W3CDTF">2020-10-07T12:55:00Z</dcterms:created>
  <dcterms:modified xsi:type="dcterms:W3CDTF">2020-10-07T12:58:00Z</dcterms:modified>
</cp:coreProperties>
</file>